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BB0590" w:rsidP="00FC3AF9">
      <w:pPr>
        <w:jc w:val="center"/>
      </w:pPr>
      <w:r>
        <w:t xml:space="preserve">May </w:t>
      </w:r>
      <w:r w:rsidR="00162F37">
        <w:t>1,</w:t>
      </w:r>
      <w:r w:rsidR="007621AB">
        <w:t xml:space="preserve"> 2019</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rsidR="00BB0590">
        <w:t xml:space="preserve"> Vice Commander Don Pierce called the meeting</w:t>
      </w:r>
      <w:r w:rsidR="008F7E3F">
        <w:t xml:space="preserve"> to order at </w:t>
      </w:r>
      <w:r w:rsidR="00BB0590">
        <w:t>1930</w:t>
      </w:r>
    </w:p>
    <w:p w:rsidR="0054306A" w:rsidRPr="008F7E3F" w:rsidRDefault="009E7A15" w:rsidP="00FC3AF9">
      <w:pPr>
        <w:jc w:val="both"/>
        <w:rPr>
          <w:sz w:val="32"/>
          <w:szCs w:val="32"/>
        </w:rPr>
      </w:pPr>
      <w:r>
        <w:rPr>
          <w:b/>
          <w:sz w:val="32"/>
          <w:szCs w:val="32"/>
        </w:rPr>
        <w:t>Roll Call:</w:t>
      </w:r>
      <w:r w:rsidR="006625F2">
        <w:t xml:space="preserve"> Vice Commander Don Pierce</w:t>
      </w:r>
      <w:r w:rsidR="00E57D92">
        <w:t xml:space="preserve">.  A quorum </w:t>
      </w:r>
      <w:r w:rsidR="00162F37">
        <w:t>is present</w:t>
      </w:r>
      <w:r w:rsidR="00E57D92">
        <w: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6625F2" w:rsidP="00FC3AF9">
            <w:pPr>
              <w:jc w:val="both"/>
            </w:pPr>
            <w:r>
              <w:t>DCDR Karl Keller</w:t>
            </w:r>
          </w:p>
        </w:tc>
        <w:tc>
          <w:tcPr>
            <w:tcW w:w="1170" w:type="dxa"/>
          </w:tcPr>
          <w:p w:rsidR="00585C67" w:rsidRDefault="00ED6902" w:rsidP="00FC3AF9">
            <w:pPr>
              <w:jc w:val="both"/>
            </w:pPr>
            <w:r>
              <w:t>Exc</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117D1A" w:rsidP="00FC3AF9">
            <w:pPr>
              <w:jc w:val="both"/>
            </w:pPr>
            <w:r>
              <w:t>Exc</w:t>
            </w:r>
          </w:p>
        </w:tc>
      </w:tr>
      <w:tr w:rsidR="00585C67" w:rsidTr="00585C67">
        <w:tc>
          <w:tcPr>
            <w:tcW w:w="3078" w:type="dxa"/>
          </w:tcPr>
          <w:p w:rsidR="00585C67" w:rsidRDefault="006625F2" w:rsidP="00FC3AF9">
            <w:pPr>
              <w:jc w:val="both"/>
            </w:pPr>
            <w:r>
              <w:t xml:space="preserve">DVCDR Don Pierce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6625F2" w:rsidP="00FC3AF9">
            <w:pPr>
              <w:jc w:val="both"/>
            </w:pPr>
            <w:r>
              <w:t>FC 10-03  Robert Davis</w:t>
            </w:r>
          </w:p>
        </w:tc>
        <w:tc>
          <w:tcPr>
            <w:tcW w:w="1916" w:type="dxa"/>
          </w:tcPr>
          <w:p w:rsidR="00585C67" w:rsidRDefault="00ED6902"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10-05   Steve Pitts</w:t>
            </w:r>
          </w:p>
        </w:tc>
        <w:tc>
          <w:tcPr>
            <w:tcW w:w="1916" w:type="dxa"/>
          </w:tcPr>
          <w:p w:rsidR="00585C67" w:rsidRDefault="00117D1A" w:rsidP="00FC3AF9">
            <w:pPr>
              <w:jc w:val="both"/>
            </w:pPr>
            <w:r>
              <w:t>X</w:t>
            </w:r>
          </w:p>
        </w:tc>
      </w:tr>
      <w:tr w:rsidR="00585C67" w:rsidTr="00585C67">
        <w:tc>
          <w:tcPr>
            <w:tcW w:w="3078" w:type="dxa"/>
          </w:tcPr>
          <w:p w:rsidR="00585C67" w:rsidRDefault="006625F2" w:rsidP="00FC3AF9">
            <w:pPr>
              <w:jc w:val="both"/>
            </w:pPr>
            <w:r>
              <w:t xml:space="preserve">DCAPT  </w:t>
            </w:r>
          </w:p>
        </w:tc>
        <w:tc>
          <w:tcPr>
            <w:tcW w:w="1170" w:type="dxa"/>
          </w:tcPr>
          <w:p w:rsidR="00585C67" w:rsidRDefault="00ED6902" w:rsidP="00FC3AF9">
            <w:pPr>
              <w:jc w:val="both"/>
            </w:pPr>
            <w:r>
              <w:t>X</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585C67" w:rsidRDefault="00ED6902" w:rsidP="00FC3AF9">
            <w:pPr>
              <w:jc w:val="both"/>
            </w:pPr>
            <w:r>
              <w:t>X</w:t>
            </w:r>
          </w:p>
        </w:tc>
      </w:tr>
    </w:tbl>
    <w:p w:rsidR="0054306A" w:rsidRDefault="00ED6902" w:rsidP="00FC3AF9">
      <w:pPr>
        <w:jc w:val="both"/>
      </w:pPr>
      <w:r>
        <w:t xml:space="preserve">Note:  Mike Rafatti VFC 10-02 and Guy Mallery VFC 10-03 will be representing their FC </w:t>
      </w:r>
      <w:r w:rsidR="00162F37">
        <w:t>respectively</w:t>
      </w:r>
      <w:r>
        <w:t xml:space="preserve"> </w:t>
      </w: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ED6902">
        <w:t xml:space="preserve">  Marcie a new member of 10-06</w:t>
      </w:r>
      <w:r w:rsidR="00117D1A">
        <w:t>.</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rsidR="00C2079E">
        <w:t xml:space="preserve">  </w:t>
      </w:r>
      <w:r>
        <w:t xml:space="preserve"> </w:t>
      </w:r>
      <w:r w:rsidR="00ED6902">
        <w:t xml:space="preserve">Billy Ray </w:t>
      </w:r>
      <w:r w:rsidR="00117D1A">
        <w:t>moved and</w:t>
      </w:r>
      <w:r w:rsidR="00C2079E">
        <w:t xml:space="preserve"> Bill Boersma</w:t>
      </w:r>
      <w:r w:rsidR="00117D1A">
        <w:t xml:space="preserve"> seconde</w:t>
      </w:r>
      <w:r w:rsidR="00C2079E">
        <w:t>d approval of minutes</w:t>
      </w:r>
      <w:r w:rsidR="00117D1A">
        <w:t xml:space="preserve">.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 xml:space="preserve">Taken by </w:t>
      </w:r>
      <w:r w:rsidR="006625F2">
        <w:t>Karl Keller</w:t>
      </w:r>
      <w:r w:rsidR="009E7A15">
        <w:t xml:space="preserve"> DCDR:</w:t>
      </w:r>
      <w:r w:rsidR="0032537A">
        <w:t xml:space="preserve"> </w:t>
      </w:r>
      <w:r w:rsidR="00E57D92">
        <w:t xml:space="preserve"> Give Brief synopsis</w:t>
      </w:r>
      <w:r w:rsidR="0032537A">
        <w:t>.</w:t>
      </w:r>
    </w:p>
    <w:p w:rsidR="00C2079E" w:rsidRDefault="008F7E3F" w:rsidP="00C2079E">
      <w:pPr>
        <w:pStyle w:val="ListParagraph"/>
        <w:numPr>
          <w:ilvl w:val="0"/>
          <w:numId w:val="5"/>
        </w:numPr>
      </w:pPr>
      <w:r>
        <w:t>FC 10</w:t>
      </w:r>
      <w:r w:rsidR="0032537A">
        <w:t xml:space="preserve">-02 Linda Bradon:  </w:t>
      </w:r>
      <w:r w:rsidR="00F42F29">
        <w:t xml:space="preserve">  </w:t>
      </w:r>
      <w:r w:rsidR="00C2079E">
        <w:t xml:space="preserve">Linda was able to come on line so her report is:  Risk Management 2.0 has been completed by all but 1 or 2 members.  They are trying to find new members will take any suggestions.  They are going to use PA and VE’s to help increase membership.  </w:t>
      </w:r>
    </w:p>
    <w:p w:rsidR="00C2079E" w:rsidRDefault="0032537A" w:rsidP="00C2079E">
      <w:pPr>
        <w:pStyle w:val="ListParagraph"/>
        <w:numPr>
          <w:ilvl w:val="0"/>
          <w:numId w:val="5"/>
        </w:numPr>
      </w:pPr>
      <w:r>
        <w:t>FC 10-03 Robert Davis</w:t>
      </w:r>
      <w:r w:rsidR="0053753A">
        <w:t>:</w:t>
      </w:r>
      <w:r w:rsidR="00F42F29">
        <w:t xml:space="preserve"> </w:t>
      </w:r>
      <w:r w:rsidR="00C2079E">
        <w:t xml:space="preserve">Guy Mallery did not respond.  </w:t>
      </w:r>
    </w:p>
    <w:p w:rsidR="0032537A" w:rsidRDefault="0032537A" w:rsidP="00827AE7">
      <w:pPr>
        <w:pStyle w:val="ListParagraph"/>
        <w:numPr>
          <w:ilvl w:val="0"/>
          <w:numId w:val="5"/>
        </w:numPr>
      </w:pPr>
      <w:r>
        <w:t>FC 10-05   Steve Pitts</w:t>
      </w:r>
      <w:r w:rsidR="0053753A">
        <w:t>:</w:t>
      </w:r>
      <w:r w:rsidR="00F42F29">
        <w:t xml:space="preserve">  </w:t>
      </w:r>
      <w:r w:rsidR="00C2079E">
        <w:t xml:space="preserve">Risk Management 2.0 has been taken and passed by all but 2 members.  </w:t>
      </w:r>
    </w:p>
    <w:p w:rsidR="0053753A" w:rsidRDefault="007A6FE2" w:rsidP="00827AE7">
      <w:pPr>
        <w:pStyle w:val="ListParagraph"/>
        <w:numPr>
          <w:ilvl w:val="0"/>
          <w:numId w:val="5"/>
        </w:numPr>
      </w:pPr>
      <w:r>
        <w:t>FC 10-</w:t>
      </w:r>
      <w:r w:rsidR="00162F37">
        <w:t>06 Bill</w:t>
      </w:r>
      <w:r w:rsidR="0053753A">
        <w:t xml:space="preserve"> Boersma:</w:t>
      </w:r>
      <w:r w:rsidR="00E57D92">
        <w:t xml:space="preserve">  </w:t>
      </w:r>
      <w:r w:rsidR="00BE2DE4">
        <w:t xml:space="preserve">Report on file.  </w:t>
      </w:r>
      <w:r w:rsidR="00C2079E">
        <w:t>All have completed the online portion of Risk Management 2.0.  The OPEX was a success</w:t>
      </w:r>
      <w:r w:rsidR="00BE2DE4">
        <w:t xml:space="preserve">.  </w:t>
      </w:r>
    </w:p>
    <w:p w:rsidR="009E7A15" w:rsidRDefault="0053753A" w:rsidP="006B41E4">
      <w:r>
        <w:rPr>
          <w:b/>
          <w:sz w:val="32"/>
          <w:szCs w:val="32"/>
        </w:rPr>
        <w:t xml:space="preserve">Staff Officer Reports:  </w:t>
      </w:r>
      <w:r>
        <w:t xml:space="preserve">Taken by </w:t>
      </w:r>
      <w:r w:rsidR="0032537A">
        <w:t>Don Pierce</w:t>
      </w:r>
      <w:r w:rsidR="009E7A15">
        <w:t xml:space="preserve"> 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162F37">
        <w:t>- There</w:t>
      </w:r>
      <w:r w:rsidR="004578B7">
        <w:t xml:space="preserve"> has been a lot of progress with the Telecommunications Operators.  District is going to allow anyone qualified as a TCO to inspect radio facilities.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C06C41" w:rsidRPr="00BE2DE4" w:rsidRDefault="0032537A" w:rsidP="00BE2DE4">
      <w:pPr>
        <w:pStyle w:val="ListParagraph"/>
      </w:pPr>
      <w:r>
        <w:lastRenderedPageBreak/>
        <w:t xml:space="preserve">SO-OP:  Howard </w:t>
      </w:r>
      <w:r w:rsidR="002352A8">
        <w:t>Ratzlaff</w:t>
      </w:r>
      <w:r w:rsidR="00333DBB">
        <w:t xml:space="preserve"> </w:t>
      </w:r>
      <w:r w:rsidR="00C06C41">
        <w:t>–</w:t>
      </w:r>
      <w:r w:rsidR="00333DBB">
        <w:t xml:space="preserve"> </w:t>
      </w:r>
      <w:r w:rsidR="00BE2DE4">
        <w:t>The OPEX at Kaweah was a success with 15 patrol hours and training for new member.  OPEX for May 18</w:t>
      </w:r>
      <w:r w:rsidR="00BE2DE4" w:rsidRPr="00BE2DE4">
        <w:rPr>
          <w:vertAlign w:val="superscript"/>
        </w:rPr>
        <w:t>th</w:t>
      </w:r>
      <w:r w:rsidR="00BE2DE4">
        <w:t xml:space="preserve"> has been cancelled in its place will be a 2 boat patrol.  The Division OPTREX will be in September.  Candidates need to let Howard know as soon as possible.  </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ED7C9B">
        <w:t>–</w:t>
      </w:r>
      <w:r w:rsidR="00F0447E">
        <w:t xml:space="preserve"> Report on file.  </w:t>
      </w:r>
      <w:r w:rsidR="00C74047">
        <w:t>All MS personnel need to take the online RM 2.0 before April 30, 2019.  Most have completed this requirement.  The face to face portion will be taught at the June 15</w:t>
      </w:r>
      <w:r w:rsidR="00C74047" w:rsidRPr="00C74047">
        <w:rPr>
          <w:vertAlign w:val="superscript"/>
        </w:rPr>
        <w:t>th</w:t>
      </w:r>
      <w:r w:rsidR="00C74047">
        <w:t xml:space="preserve"> District meeting.  Joseph attended an abandon vessel class at Station Rio Vista.  Dockwalker classes are being taught throughout the state.   </w:t>
      </w:r>
      <w:r w:rsidR="00651687">
        <w:t xml:space="preserve"> </w:t>
      </w:r>
      <w:r w:rsidR="00C74047">
        <w:t xml:space="preserve">Joseph requested time on the </w:t>
      </w:r>
      <w:r w:rsidR="007229D0">
        <w:t>June agenda for a 15 minute presentation.</w:t>
      </w:r>
      <w:r w:rsidR="00C06C41">
        <w:t xml:space="preserve">  </w:t>
      </w:r>
    </w:p>
    <w:p w:rsidR="006B41E4" w:rsidRDefault="006B41E4" w:rsidP="006B41E4">
      <w:pPr>
        <w:pStyle w:val="ListParagraph"/>
        <w:numPr>
          <w:ilvl w:val="0"/>
          <w:numId w:val="8"/>
        </w:numPr>
      </w:pPr>
      <w:r>
        <w:t>SO-NS:</w:t>
      </w:r>
      <w:r w:rsidR="00333DBB">
        <w:t xml:space="preserve">  Richard Meyers </w:t>
      </w:r>
      <w:r w:rsidR="00C74047">
        <w:t>--</w:t>
      </w:r>
      <w:r w:rsidR="00304C59">
        <w:t xml:space="preserve"> </w:t>
      </w:r>
      <w:r w:rsidR="00BE2DE4">
        <w:t xml:space="preserve">Nothing to report.  </w:t>
      </w:r>
      <w:r w:rsidR="00304C59">
        <w:t xml:space="preserve"> </w:t>
      </w:r>
    </w:p>
    <w:p w:rsidR="006B41E4" w:rsidRDefault="006B41E4" w:rsidP="006B41E4">
      <w:pPr>
        <w:pStyle w:val="ListParagraph"/>
        <w:numPr>
          <w:ilvl w:val="0"/>
          <w:numId w:val="8"/>
        </w:numPr>
      </w:pPr>
      <w:r>
        <w:t>SO-PA</w:t>
      </w:r>
      <w:r w:rsidR="00333DBB">
        <w:t>:</w:t>
      </w:r>
      <w:r w:rsidR="00774E00">
        <w:t xml:space="preserve">  Doug Lazo </w:t>
      </w:r>
      <w:r w:rsidR="006737AA">
        <w:t>–</w:t>
      </w:r>
      <w:r w:rsidR="00774E00">
        <w:t xml:space="preserve"> </w:t>
      </w:r>
      <w:r w:rsidR="004578B7">
        <w:t xml:space="preserve">Excused. </w:t>
      </w:r>
    </w:p>
    <w:p w:rsidR="00333DBB" w:rsidRDefault="006B41E4" w:rsidP="00333DBB">
      <w:pPr>
        <w:pStyle w:val="ListParagraph"/>
        <w:numPr>
          <w:ilvl w:val="0"/>
          <w:numId w:val="8"/>
        </w:numPr>
      </w:pPr>
      <w:r>
        <w:t>SO-PE</w:t>
      </w:r>
      <w:r w:rsidR="00333DBB">
        <w:t xml:space="preserve">:  Tom Witt </w:t>
      </w:r>
      <w:r w:rsidR="004578B7">
        <w:t>–</w:t>
      </w:r>
      <w:r w:rsidR="00333DBB">
        <w:t xml:space="preserve"> </w:t>
      </w:r>
      <w:r w:rsidR="004578B7">
        <w:t>Absent</w:t>
      </w:r>
    </w:p>
    <w:p w:rsidR="006B41E4" w:rsidRDefault="006B41E4" w:rsidP="006B41E4">
      <w:pPr>
        <w:pStyle w:val="ListParagraph"/>
        <w:numPr>
          <w:ilvl w:val="0"/>
          <w:numId w:val="8"/>
        </w:numPr>
      </w:pPr>
      <w:r>
        <w:t>SO-PV:</w:t>
      </w:r>
      <w:r w:rsidR="00C74047">
        <w:t xml:space="preserve">  Nick Patterson -</w:t>
      </w:r>
      <w:r w:rsidR="002352A8">
        <w:t xml:space="preserve"> </w:t>
      </w:r>
      <w:r w:rsidR="00C74047">
        <w:t xml:space="preserve">22 have </w:t>
      </w:r>
      <w:r w:rsidR="004578B7">
        <w:t xml:space="preserve">been done.  </w:t>
      </w:r>
    </w:p>
    <w:p w:rsidR="006B41E4" w:rsidRDefault="006B41E4" w:rsidP="006B41E4">
      <w:pPr>
        <w:pStyle w:val="ListParagraph"/>
        <w:numPr>
          <w:ilvl w:val="0"/>
          <w:numId w:val="8"/>
        </w:numPr>
      </w:pPr>
      <w:r>
        <w:t xml:space="preserve">SO-VE:  </w:t>
      </w:r>
      <w:r w:rsidR="002352A8">
        <w:t xml:space="preserve">Billy Ray </w:t>
      </w:r>
      <w:r w:rsidR="004578B7">
        <w:t xml:space="preserve">– Billy sent a letter to every VE.  </w:t>
      </w:r>
      <w:r w:rsidR="00F0447E">
        <w:t xml:space="preserve">He got 3 </w:t>
      </w:r>
      <w:r w:rsidR="00162F37">
        <w:t>replies</w:t>
      </w:r>
      <w:r w:rsidR="00F0447E">
        <w:t xml:space="preserve">.  The number for the Division is down this year.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F0447E">
        <w:t>–</w:t>
      </w:r>
      <w:r w:rsidR="0032537A">
        <w:t xml:space="preserve"> </w:t>
      </w:r>
      <w:r w:rsidR="00F0447E">
        <w:t xml:space="preserve">The web site has been updated.  </w:t>
      </w:r>
      <w:r w:rsidR="00304C59">
        <w:t xml:space="preserve">  </w:t>
      </w:r>
    </w:p>
    <w:p w:rsidR="00333DBB" w:rsidRDefault="00333DBB" w:rsidP="006B41E4">
      <w:pPr>
        <w:pStyle w:val="ListParagraph"/>
        <w:numPr>
          <w:ilvl w:val="0"/>
          <w:numId w:val="10"/>
        </w:numPr>
      </w:pPr>
      <w:r>
        <w:t xml:space="preserve">SO-FN:  Ken McSheehy </w:t>
      </w:r>
      <w:r w:rsidR="00E57D92">
        <w:t>–</w:t>
      </w:r>
      <w:r>
        <w:t xml:space="preserve"> </w:t>
      </w:r>
      <w:r w:rsidR="004578B7">
        <w:t xml:space="preserve">A bill has been submitted for $68.65 for the D-train Raffle gift.  Ken was instructed to pay the bill out of the Commander’s discretionary fund.   </w:t>
      </w:r>
    </w:p>
    <w:p w:rsidR="006B41E4" w:rsidRDefault="006B41E4" w:rsidP="006B41E4">
      <w:pPr>
        <w:pStyle w:val="ListParagraph"/>
        <w:numPr>
          <w:ilvl w:val="0"/>
          <w:numId w:val="10"/>
        </w:numPr>
      </w:pPr>
      <w:r>
        <w:t>SO-DV:</w:t>
      </w:r>
      <w:r w:rsidR="00333DBB">
        <w:t xml:space="preserve">  </w:t>
      </w:r>
      <w:r w:rsidR="0032537A">
        <w:t xml:space="preserve">Rod Rollins </w:t>
      </w:r>
      <w:r w:rsidR="00BE2DE4">
        <w:t xml:space="preserve">– No report.  </w:t>
      </w:r>
      <w:r w:rsidR="006737AA">
        <w:t xml:space="preserve"> </w:t>
      </w:r>
    </w:p>
    <w:p w:rsidR="006B41E4" w:rsidRDefault="006B41E4" w:rsidP="006B41E4">
      <w:pPr>
        <w:pStyle w:val="ListParagraph"/>
        <w:numPr>
          <w:ilvl w:val="0"/>
          <w:numId w:val="10"/>
        </w:numPr>
      </w:pPr>
      <w:r>
        <w:t>SO-HR:</w:t>
      </w:r>
      <w:r w:rsidR="00304C59">
        <w:t xml:space="preserve">  Don Pierce </w:t>
      </w:r>
      <w:r w:rsidR="00F0447E">
        <w:t>–</w:t>
      </w:r>
      <w:r w:rsidR="00304C59">
        <w:t xml:space="preserve"> </w:t>
      </w:r>
      <w:r w:rsidR="00F0447E">
        <w:t xml:space="preserve">The Division received 1 inquiry this month for 10-05.  No response from the person.  </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BE2DE4">
        <w:t>–</w:t>
      </w:r>
      <w:r w:rsidR="00774E00">
        <w:t xml:space="preserve"> </w:t>
      </w:r>
      <w:r w:rsidR="00BE2DE4">
        <w:t xml:space="preserve">There has been a lot to time working with risk management.  Currently trying to coordinate with FL 10-05 because they do not currently have an IS officer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4578B7">
        <w:t xml:space="preserve">Nothing to report.  </w:t>
      </w:r>
    </w:p>
    <w:p w:rsidR="006B41E4" w:rsidRDefault="006B41E4" w:rsidP="006B41E4">
      <w:pPr>
        <w:pStyle w:val="ListParagraph"/>
        <w:numPr>
          <w:ilvl w:val="0"/>
          <w:numId w:val="10"/>
        </w:numPr>
      </w:pPr>
      <w:r>
        <w:t>SO-MT:</w:t>
      </w:r>
      <w:r w:rsidR="00774E00">
        <w:t xml:space="preserve">  Karl Keller </w:t>
      </w:r>
      <w:r w:rsidR="006737AA">
        <w:t>–</w:t>
      </w:r>
      <w:r w:rsidR="00774E00">
        <w:t xml:space="preserve"> </w:t>
      </w:r>
      <w:r w:rsidR="004578B7">
        <w:t xml:space="preserve">Excused.  </w:t>
      </w:r>
    </w:p>
    <w:p w:rsidR="006B41E4" w:rsidRDefault="006B41E4" w:rsidP="006B41E4">
      <w:pPr>
        <w:pStyle w:val="ListParagraph"/>
        <w:numPr>
          <w:ilvl w:val="0"/>
          <w:numId w:val="10"/>
        </w:numPr>
      </w:pPr>
      <w:r>
        <w:t>SO-PB:</w:t>
      </w:r>
      <w:r w:rsidR="00333DBB">
        <w:t xml:space="preserve">  Fred Speer </w:t>
      </w:r>
      <w:r w:rsidR="00304C59">
        <w:t>–</w:t>
      </w:r>
      <w:r w:rsidR="00774E00">
        <w:t xml:space="preserve"> </w:t>
      </w:r>
      <w:r w:rsidR="004578B7">
        <w:t>Resigned</w:t>
      </w:r>
    </w:p>
    <w:p w:rsidR="007229D0" w:rsidRDefault="00333DBB" w:rsidP="007229D0">
      <w:pPr>
        <w:pStyle w:val="ListParagraph"/>
        <w:numPr>
          <w:ilvl w:val="0"/>
          <w:numId w:val="10"/>
        </w:numPr>
      </w:pPr>
      <w:r>
        <w:t xml:space="preserve">SO-SR:  Monica Eaton </w:t>
      </w:r>
      <w:r w:rsidR="006737AA">
        <w:t>–</w:t>
      </w:r>
      <w:r w:rsidR="007229D0">
        <w:t xml:space="preserve"> Report on file</w:t>
      </w:r>
      <w:r>
        <w:t xml:space="preserve"> </w:t>
      </w:r>
    </w:p>
    <w:p w:rsidR="007229D0" w:rsidRDefault="00B05108" w:rsidP="007229D0">
      <w:pPr>
        <w:rPr>
          <w:sz w:val="24"/>
          <w:szCs w:val="24"/>
        </w:rPr>
      </w:pPr>
      <w:r>
        <w:rPr>
          <w:b/>
          <w:sz w:val="32"/>
          <w:szCs w:val="32"/>
        </w:rPr>
        <w:t xml:space="preserve">District Captain: </w:t>
      </w:r>
      <w:r>
        <w:rPr>
          <w:sz w:val="24"/>
          <w:szCs w:val="24"/>
        </w:rPr>
        <w:t xml:space="preserve">Jerry Edelman </w:t>
      </w:r>
    </w:p>
    <w:p w:rsidR="00B05108" w:rsidRPr="00B05108" w:rsidRDefault="00B05108" w:rsidP="00B05108">
      <w:pPr>
        <w:rPr>
          <w:sz w:val="24"/>
          <w:szCs w:val="24"/>
        </w:rPr>
      </w:pPr>
      <w:r w:rsidRPr="00B05108">
        <w:rPr>
          <w:sz w:val="24"/>
          <w:szCs w:val="24"/>
        </w:rPr>
        <w:t>The on line portion of the RM 2</w:t>
      </w:r>
      <w:r>
        <w:rPr>
          <w:sz w:val="24"/>
          <w:szCs w:val="24"/>
        </w:rPr>
        <w:t>.0 was to be completed by April 30, 2019.  Then you have 15 months to complete the in person portion of the course.  Enforcement will not begin until May 15, 2020.  There will be many opportunities between now and then to complete the course.  A recommendation for the in person training is at a PCA fair.  Even another D-</w:t>
      </w:r>
      <w:r w:rsidR="00162F37">
        <w:rPr>
          <w:sz w:val="24"/>
          <w:szCs w:val="24"/>
        </w:rPr>
        <w:t>train will</w:t>
      </w:r>
      <w:r>
        <w:rPr>
          <w:sz w:val="24"/>
          <w:szCs w:val="24"/>
        </w:rPr>
        <w:t xml:space="preserve"> occur before enforcement starts.  As more trainers come available</w:t>
      </w:r>
      <w:r w:rsidR="00162F37">
        <w:rPr>
          <w:sz w:val="24"/>
          <w:szCs w:val="24"/>
        </w:rPr>
        <w:t>, more</w:t>
      </w:r>
      <w:r>
        <w:rPr>
          <w:sz w:val="24"/>
          <w:szCs w:val="24"/>
        </w:rPr>
        <w:t xml:space="preserve"> classes will be offered.  </w:t>
      </w:r>
    </w:p>
    <w:p w:rsidR="007229D0" w:rsidRDefault="007229D0" w:rsidP="007229D0">
      <w:r>
        <w:t>Due to noisy connection and internet drop outs Billy Ray was requested to finish the meeting.</w:t>
      </w:r>
    </w:p>
    <w:p w:rsidR="006B41E4" w:rsidRDefault="006B41E4" w:rsidP="006B41E4">
      <w:pPr>
        <w:rPr>
          <w:sz w:val="24"/>
          <w:szCs w:val="24"/>
        </w:rPr>
      </w:pPr>
      <w:r>
        <w:rPr>
          <w:b/>
          <w:sz w:val="32"/>
          <w:szCs w:val="32"/>
        </w:rPr>
        <w:lastRenderedPageBreak/>
        <w:t>Old Business:</w:t>
      </w:r>
      <w:r>
        <w:rPr>
          <w:sz w:val="32"/>
          <w:szCs w:val="32"/>
        </w:rPr>
        <w:t xml:space="preserve"> </w:t>
      </w:r>
    </w:p>
    <w:p w:rsidR="007229D0" w:rsidRDefault="007229D0" w:rsidP="006B41E4">
      <w:pPr>
        <w:rPr>
          <w:sz w:val="24"/>
          <w:szCs w:val="24"/>
        </w:rPr>
      </w:pPr>
      <w:r>
        <w:rPr>
          <w:sz w:val="24"/>
          <w:szCs w:val="24"/>
        </w:rPr>
        <w:t>May 18</w:t>
      </w:r>
      <w:r w:rsidRPr="007229D0">
        <w:rPr>
          <w:sz w:val="24"/>
          <w:szCs w:val="24"/>
          <w:vertAlign w:val="superscript"/>
        </w:rPr>
        <w:t>th</w:t>
      </w:r>
      <w:r>
        <w:rPr>
          <w:sz w:val="24"/>
          <w:szCs w:val="24"/>
        </w:rPr>
        <w:t xml:space="preserve"> OPEX has been cancelled.  Everyone is encouraged to attend the OPTREX in September.  Division elections will be conducted Saturday evening at the OPTREX.  </w:t>
      </w:r>
    </w:p>
    <w:p w:rsidR="006B41E4" w:rsidRPr="002352A8" w:rsidRDefault="00FB021D" w:rsidP="002352A8">
      <w:pPr>
        <w:rPr>
          <w:sz w:val="24"/>
          <w:szCs w:val="24"/>
        </w:rPr>
      </w:pPr>
      <w:r w:rsidRPr="002352A8">
        <w:rPr>
          <w:sz w:val="24"/>
          <w:szCs w:val="24"/>
        </w:rPr>
        <w:t xml:space="preserve">  </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2352A8" w:rsidRPr="007229D0" w:rsidRDefault="007229D0" w:rsidP="007229D0">
      <w:pPr>
        <w:pStyle w:val="ListParagraph"/>
        <w:numPr>
          <w:ilvl w:val="0"/>
          <w:numId w:val="14"/>
        </w:numPr>
        <w:rPr>
          <w:sz w:val="32"/>
          <w:szCs w:val="32"/>
        </w:rPr>
      </w:pPr>
      <w:r>
        <w:rPr>
          <w:sz w:val="32"/>
          <w:szCs w:val="32"/>
        </w:rPr>
        <w:t xml:space="preserve">The rest of the meeting was cancelled due to noisy connection.  </w:t>
      </w:r>
    </w:p>
    <w:p w:rsidR="002352A8" w:rsidRDefault="002352A8" w:rsidP="006B41E4">
      <w:pPr>
        <w:rPr>
          <w:b/>
          <w:sz w:val="32"/>
          <w:szCs w:val="32"/>
        </w:rPr>
      </w:pPr>
    </w:p>
    <w:p w:rsidR="002352A8" w:rsidRPr="00EB113F" w:rsidRDefault="002352A8" w:rsidP="002352A8">
      <w:pPr>
        <w:rPr>
          <w:sz w:val="24"/>
          <w:szCs w:val="24"/>
        </w:rPr>
      </w:pPr>
      <w:r>
        <w:rPr>
          <w:b/>
          <w:sz w:val="32"/>
          <w:szCs w:val="32"/>
        </w:rPr>
        <w:t xml:space="preserve">Good of the Auxiliary:  </w:t>
      </w:r>
      <w:r>
        <w:rPr>
          <w:sz w:val="24"/>
          <w:szCs w:val="24"/>
        </w:rPr>
        <w:t>None</w:t>
      </w:r>
    </w:p>
    <w:p w:rsidR="002352A8" w:rsidRDefault="002352A8" w:rsidP="006B41E4">
      <w:pPr>
        <w:rPr>
          <w:b/>
          <w:sz w:val="32"/>
          <w:szCs w:val="32"/>
        </w:rPr>
      </w:pP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2352A8">
        <w:rPr>
          <w:sz w:val="24"/>
          <w:szCs w:val="24"/>
        </w:rPr>
        <w:t>Don Pierce</w:t>
      </w:r>
    </w:p>
    <w:p w:rsidR="007229D0" w:rsidRDefault="007229D0" w:rsidP="006B41E4">
      <w:pPr>
        <w:rPr>
          <w:sz w:val="24"/>
          <w:szCs w:val="24"/>
        </w:rPr>
      </w:pPr>
      <w:r>
        <w:rPr>
          <w:sz w:val="24"/>
          <w:szCs w:val="24"/>
        </w:rPr>
        <w:t xml:space="preserve">Meeting cancelled due to noisy connection </w:t>
      </w: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sz w:val="24"/>
          <w:szCs w:val="24"/>
        </w:rPr>
        <w:t xml:space="preserve">  </w:t>
      </w:r>
      <w:r w:rsidR="00B05108">
        <w:rPr>
          <w:sz w:val="24"/>
          <w:szCs w:val="24"/>
        </w:rPr>
        <w:t>Will be a face to face meeting at Doctor’s Hospital in Modesto at 1000.</w:t>
      </w:r>
      <w:bookmarkStart w:id="0" w:name="_GoBack"/>
      <w:bookmarkEnd w:id="0"/>
    </w:p>
    <w:p w:rsidR="00AB1481" w:rsidRPr="004022EC" w:rsidRDefault="00AB1481" w:rsidP="006B41E4">
      <w:pPr>
        <w:rPr>
          <w:sz w:val="24"/>
          <w:szCs w:val="24"/>
        </w:rPr>
      </w:pPr>
      <w:r>
        <w:rPr>
          <w:b/>
          <w:sz w:val="32"/>
          <w:szCs w:val="32"/>
        </w:rPr>
        <w:t>Adjournment:</w:t>
      </w:r>
      <w:r w:rsidR="002352A8">
        <w:rPr>
          <w:sz w:val="24"/>
          <w:szCs w:val="24"/>
        </w:rPr>
        <w:t xml:space="preserve">  </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C88"/>
    <w:multiLevelType w:val="hybridMultilevel"/>
    <w:tmpl w:val="3074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95186"/>
    <w:multiLevelType w:val="hybridMultilevel"/>
    <w:tmpl w:val="B61E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14"/>
  </w:num>
  <w:num w:numId="7">
    <w:abstractNumId w:val="13"/>
  </w:num>
  <w:num w:numId="8">
    <w:abstractNumId w:val="5"/>
  </w:num>
  <w:num w:numId="9">
    <w:abstractNumId w:val="10"/>
  </w:num>
  <w:num w:numId="10">
    <w:abstractNumId w:val="12"/>
  </w:num>
  <w:num w:numId="11">
    <w:abstractNumId w:val="8"/>
  </w:num>
  <w:num w:numId="12">
    <w:abstractNumId w:val="1"/>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117D1A"/>
    <w:rsid w:val="00162F37"/>
    <w:rsid w:val="001947B8"/>
    <w:rsid w:val="002352A8"/>
    <w:rsid w:val="00290EE6"/>
    <w:rsid w:val="00304C59"/>
    <w:rsid w:val="0032537A"/>
    <w:rsid w:val="00333DBB"/>
    <w:rsid w:val="00351FE9"/>
    <w:rsid w:val="003E0F71"/>
    <w:rsid w:val="004022EC"/>
    <w:rsid w:val="004301A3"/>
    <w:rsid w:val="004578B7"/>
    <w:rsid w:val="0053753A"/>
    <w:rsid w:val="0054306A"/>
    <w:rsid w:val="00585C67"/>
    <w:rsid w:val="005F3D47"/>
    <w:rsid w:val="00651687"/>
    <w:rsid w:val="006625F2"/>
    <w:rsid w:val="006737AA"/>
    <w:rsid w:val="006B41E4"/>
    <w:rsid w:val="007229D0"/>
    <w:rsid w:val="007621AB"/>
    <w:rsid w:val="00774E00"/>
    <w:rsid w:val="00790F6F"/>
    <w:rsid w:val="007A6FE2"/>
    <w:rsid w:val="00827AE7"/>
    <w:rsid w:val="00873340"/>
    <w:rsid w:val="00884598"/>
    <w:rsid w:val="008F7E3F"/>
    <w:rsid w:val="009131EB"/>
    <w:rsid w:val="009E7A15"/>
    <w:rsid w:val="00A96861"/>
    <w:rsid w:val="00AB1481"/>
    <w:rsid w:val="00B05108"/>
    <w:rsid w:val="00BB0590"/>
    <w:rsid w:val="00BE021D"/>
    <w:rsid w:val="00BE2DE4"/>
    <w:rsid w:val="00C06C41"/>
    <w:rsid w:val="00C158DF"/>
    <w:rsid w:val="00C2079E"/>
    <w:rsid w:val="00C74047"/>
    <w:rsid w:val="00C8220E"/>
    <w:rsid w:val="00CC21A4"/>
    <w:rsid w:val="00D750FC"/>
    <w:rsid w:val="00E57D92"/>
    <w:rsid w:val="00EB113F"/>
    <w:rsid w:val="00ED6902"/>
    <w:rsid w:val="00ED7C9B"/>
    <w:rsid w:val="00EF0968"/>
    <w:rsid w:val="00F0447E"/>
    <w:rsid w:val="00F35951"/>
    <w:rsid w:val="00F42F29"/>
    <w:rsid w:val="00F7313B"/>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F854-77BA-4021-8388-70D00AA3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cp:revision>
  <cp:lastPrinted>2018-09-27T04:25:00Z</cp:lastPrinted>
  <dcterms:created xsi:type="dcterms:W3CDTF">2019-05-26T03:36:00Z</dcterms:created>
  <dcterms:modified xsi:type="dcterms:W3CDTF">2019-05-26T04:55:00Z</dcterms:modified>
</cp:coreProperties>
</file>